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b/>
          <w:sz w:val="24"/>
        </w:rPr>
        <w:t>GPP TSG-RAN5 Meeting #</w:t>
      </w:r>
      <w:r>
        <w:rPr>
          <w:rFonts w:hint="eastAsia"/>
          <w:b/>
          <w:sz w:val="24"/>
          <w:lang w:val="en-US" w:eastAsia="zh-CN"/>
        </w:rPr>
        <w:t>103</w:t>
      </w:r>
      <w:r>
        <w:rPr>
          <w:b/>
          <w:i/>
          <w:sz w:val="28"/>
        </w:rPr>
        <w:tab/>
      </w:r>
      <w:r>
        <w:rPr>
          <w:b/>
          <w:i/>
          <w:sz w:val="24"/>
          <w:szCs w:val="24"/>
        </w:rPr>
        <w:t>R5-2</w:t>
      </w:r>
      <w:r>
        <w:rPr>
          <w:rFonts w:hint="eastAsia"/>
          <w:b/>
          <w:i/>
          <w:sz w:val="24"/>
          <w:szCs w:val="24"/>
          <w:lang w:val="en-US" w:eastAsia="zh-CN"/>
        </w:rPr>
        <w:t>43308</w:t>
      </w:r>
    </w:p>
    <w:p>
      <w:pPr>
        <w:pStyle w:val="99"/>
        <w:tabs>
          <w:tab w:val="right" w:pos="9639"/>
        </w:tabs>
        <w:spacing w:after="0"/>
        <w:rPr>
          <w:b/>
          <w:sz w:val="24"/>
          <w:lang w:eastAsia="zh-CN"/>
        </w:rPr>
      </w:pPr>
      <w:r>
        <w:rPr>
          <w:rFonts w:hint="eastAsia"/>
          <w:b/>
          <w:sz w:val="24"/>
          <w:lang w:eastAsia="zh-CN"/>
        </w:rPr>
        <w:t>Fukuoka, Japan, 20th - 24th May, 2024</w:t>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rFonts w:hint="eastAsia"/>
          <w:b/>
          <w:sz w:val="24"/>
        </w:rPr>
        <w:t>Shanghai , CN</w:t>
      </w:r>
      <w:r>
        <w:rPr>
          <w:b/>
          <w:sz w:val="24"/>
        </w:rPr>
        <w:t xml:space="preserve">, </w:t>
      </w:r>
      <w:r>
        <w:rPr>
          <w:rFonts w:hint="eastAsia"/>
          <w:b/>
          <w:sz w:val="24"/>
          <w:lang w:val="en-US" w:eastAsia="zh-CN"/>
        </w:rPr>
        <w:t xml:space="preserve">June </w:t>
      </w:r>
      <w:r>
        <w:rPr>
          <w:b/>
          <w:sz w:val="24"/>
        </w:rPr>
        <w:t>1</w:t>
      </w:r>
      <w:r>
        <w:rPr>
          <w:rFonts w:hint="eastAsia"/>
          <w:b/>
          <w:sz w:val="24"/>
          <w:lang w:val="en-US" w:eastAsia="zh-CN"/>
        </w:rPr>
        <w:t>7</w:t>
      </w:r>
      <w:r>
        <w:rPr>
          <w:b/>
          <w:sz w:val="24"/>
        </w:rPr>
        <w:t>-2</w:t>
      </w:r>
      <w:r>
        <w:rPr>
          <w:rFonts w:hint="eastAsia"/>
          <w:b/>
          <w:sz w:val="24"/>
          <w:lang w:val="en-US" w:eastAsia="zh-CN"/>
        </w:rPr>
        <w:t>9</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HPUE_NR_FR1_FDD_R18 -UEConTest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32774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p>
            <w:pPr>
              <w:tabs>
                <w:tab w:val="left" w:pos="567"/>
              </w:tabs>
              <w:spacing w:after="0"/>
              <w:rPr>
                <w:rFonts w:hint="default" w:ascii="Arial" w:hAnsi="Arial" w:cs="Arial"/>
                <w:color w:val="00B050"/>
                <w:kern w:val="2"/>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eastAsia" w:ascii="Arial" w:hAnsi="Arial" w:cs="Arial"/>
        </w:rPr>
      </w:pPr>
      <w:bookmarkStart w:id="0" w:name="_GoBack"/>
      <w:r>
        <w:rPr>
          <w:rFonts w:hint="eastAsia" w:ascii="Arial" w:hAnsi="Arial" w:eastAsia="宋体" w:cs="Arial"/>
          <w:lang w:val="en-US" w:eastAsia="zh-CN"/>
        </w:rPr>
        <w:t xml:space="preserve">2 PC2 configuration bands are completed in </w:t>
      </w:r>
      <w:r>
        <w:rPr>
          <w:rFonts w:hint="eastAsia" w:ascii="Arial" w:hAnsi="Arial" w:cs="Arial"/>
        </w:rPr>
        <w:t>RAN4</w:t>
      </w:r>
      <w:r>
        <w:rPr>
          <w:rFonts w:hint="eastAsia" w:ascii="Arial" w:hAnsi="Arial" w:eastAsia="宋体" w:cs="Arial"/>
          <w:lang w:val="en-US" w:eastAsia="zh-CN"/>
        </w:rPr>
        <w:t xml:space="preserve"> at Mar 2024</w:t>
      </w:r>
      <w:bookmarkEnd w:id="0"/>
      <w:r>
        <w:rPr>
          <w:rFonts w:hint="eastAsia" w:ascii="Arial" w:hAnsi="Arial" w:cs="Arial"/>
        </w:rPr>
        <w:t>,</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p>
    <w:p>
      <w:pPr>
        <w:rPr>
          <w:rFonts w:ascii="Arial" w:hAnsi="Arial" w:cs="Arial"/>
          <w:lang w:eastAsia="ja-JP"/>
        </w:rPr>
      </w:pPr>
      <w:r>
        <w:rPr>
          <w:rFonts w:ascii="Arial" w:hAnsi="Arial" w:cs="Arial"/>
        </w:rPr>
        <w:t>At RAN5#</w:t>
      </w:r>
      <w:r>
        <w:rPr>
          <w:rFonts w:hint="eastAsia" w:ascii="Arial" w:hAnsi="Arial" w:eastAsia="宋体" w:cs="Arial"/>
          <w:lang w:val="en-US" w:eastAsia="zh-CN"/>
        </w:rPr>
        <w:t>103</w:t>
      </w:r>
      <w:r>
        <w:rPr>
          <w:rFonts w:ascii="Arial" w:hAnsi="Arial" w:cs="Arial"/>
        </w:rPr>
        <w:t xml:space="preserve"> meeting, </w:t>
      </w:r>
      <w:r>
        <w:rPr>
          <w:rFonts w:ascii="Arial" w:hAnsi="Arial" w:cs="Arial"/>
          <w:lang w:eastAsia="zh-CN"/>
        </w:rPr>
        <w:t xml:space="preserve">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12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43307</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103</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38.508-2:</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R5-241259 Addition of RF baseline implementation capability of PC2 config n8; China Unicom; </w:t>
      </w:r>
      <w:r>
        <w:rPr>
          <w:rFonts w:ascii="Arial" w:hAnsi="Arial" w:cs="Arial"/>
          <w:bCs/>
        </w:rPr>
        <w:t>RAN5#</w:t>
      </w:r>
      <w:r>
        <w:rPr>
          <w:rFonts w:hint="eastAsia" w:ascii="Arial" w:hAnsi="Arial" w:eastAsia="宋体" w:cs="Arial"/>
          <w:bCs/>
          <w:lang w:val="en-US" w:eastAsia="zh-CN"/>
        </w:rPr>
        <w:t>102</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38.521-1:</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R5-241279 Addition of PC2 for n8 into TC 6.2.1 MOP;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R5-241281 Addition of PC2 for n8 into TC 7.3.2 Reference Sensitivity;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 xml:space="preserve">R5-243205 Updating AMPR testing for NS_43 for band n8; Huawei, HiSilicon; </w:t>
      </w:r>
      <w:r>
        <w:rPr>
          <w:rFonts w:ascii="Arial" w:hAnsi="Arial" w:cs="Arial"/>
          <w:bCs/>
          <w:color w:val="FF0000"/>
        </w:rPr>
        <w:t>RAN5#</w:t>
      </w:r>
      <w:r>
        <w:rPr>
          <w:rFonts w:hint="eastAsia" w:ascii="Arial" w:hAnsi="Arial" w:eastAsia="宋体"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 xml:space="preserve">R5-243631 Updating PC2 AMPR testing for NS_100 for band n8; Huawei, HiSilicon; </w:t>
      </w:r>
      <w:r>
        <w:rPr>
          <w:rFonts w:ascii="Arial" w:hAnsi="Arial" w:cs="Arial"/>
          <w:bCs/>
          <w:color w:val="FF0000"/>
        </w:rPr>
        <w:t>RAN5#</w:t>
      </w:r>
      <w:r>
        <w:rPr>
          <w:rFonts w:hint="eastAsia" w:ascii="Arial" w:hAnsi="Arial" w:eastAsia="宋体"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38.905:</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hint="eastAsia" w:ascii="Arial" w:hAnsi="Arial" w:eastAsia="宋体" w:cs="Arial"/>
          <w:bCs/>
          <w:color w:val="FF0000"/>
          <w:lang w:val="en-US" w:eastAsia="zh-CN"/>
        </w:rPr>
        <w:t xml:space="preserve">R5-243613 Updating TP analysis for AMPR testing for NS_43; Huawei, HiSilicon; </w:t>
      </w:r>
      <w:r>
        <w:rPr>
          <w:rFonts w:ascii="Arial" w:hAnsi="Arial" w:cs="Arial"/>
          <w:bCs/>
          <w:color w:val="FF0000"/>
        </w:rPr>
        <w:t>RAN5#</w:t>
      </w:r>
      <w:r>
        <w:rPr>
          <w:rFonts w:hint="eastAsia" w:ascii="Arial" w:hAnsi="Arial" w:eastAsia="宋体" w:cs="Arial"/>
          <w:bCs/>
          <w:color w:val="FF0000"/>
          <w:lang w:val="en-US" w:eastAsia="zh-CN"/>
        </w:rPr>
        <w:t>103</w:t>
      </w:r>
    </w:p>
    <w:p>
      <w:pPr>
        <w:tabs>
          <w:tab w:val="left" w:pos="567"/>
        </w:tabs>
        <w:snapToGrid w:val="0"/>
        <w:rPr>
          <w:rFonts w:ascii="Arial" w:hAnsi="Arial" w:cs="Arial"/>
          <w:bCs/>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B82CDA"/>
    <w:rsid w:val="07D5147A"/>
    <w:rsid w:val="090D7CCD"/>
    <w:rsid w:val="10F938A5"/>
    <w:rsid w:val="135B5D51"/>
    <w:rsid w:val="14885940"/>
    <w:rsid w:val="153168D0"/>
    <w:rsid w:val="1BA90A6D"/>
    <w:rsid w:val="1CC03753"/>
    <w:rsid w:val="20F20B08"/>
    <w:rsid w:val="23931157"/>
    <w:rsid w:val="25A063FE"/>
    <w:rsid w:val="2A540A28"/>
    <w:rsid w:val="2A9D3A0F"/>
    <w:rsid w:val="2CB223D7"/>
    <w:rsid w:val="2F573F32"/>
    <w:rsid w:val="351651E2"/>
    <w:rsid w:val="37D75A4A"/>
    <w:rsid w:val="3B537A97"/>
    <w:rsid w:val="44426540"/>
    <w:rsid w:val="476405EC"/>
    <w:rsid w:val="4A9614FD"/>
    <w:rsid w:val="4A9D01E6"/>
    <w:rsid w:val="4DF0047D"/>
    <w:rsid w:val="4F6B2CF6"/>
    <w:rsid w:val="5192129A"/>
    <w:rsid w:val="52CC6D8A"/>
    <w:rsid w:val="53A46624"/>
    <w:rsid w:val="547D1CF3"/>
    <w:rsid w:val="55462618"/>
    <w:rsid w:val="5A49345D"/>
    <w:rsid w:val="5BA078C3"/>
    <w:rsid w:val="5D1E4C90"/>
    <w:rsid w:val="650711FD"/>
    <w:rsid w:val="687D232C"/>
    <w:rsid w:val="6CF6233D"/>
    <w:rsid w:val="6D495993"/>
    <w:rsid w:val="6D8E0B16"/>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1818</Words>
  <Characters>2909</Characters>
  <Lines>145</Lines>
  <Paragraphs>181</Paragraphs>
  <TotalTime>57</TotalTime>
  <ScaleCrop>false</ScaleCrop>
  <LinksUpToDate>false</LinksUpToDate>
  <CharactersWithSpaces>4546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2024-05-23T09:17:13Z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9758BD5A6FE24839A438B1F3EF6B5D0E</vt:lpwstr>
  </property>
</Properties>
</file>